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71F16" w14:textId="05FD5797" w:rsidR="009501FE" w:rsidRPr="009501FE" w:rsidRDefault="009501FE" w:rsidP="004727EB">
      <w:pPr>
        <w:spacing w:after="0" w:line="240" w:lineRule="auto"/>
        <w:textAlignment w:val="top"/>
        <w:outlineLvl w:val="1"/>
        <w:rPr>
          <w:rFonts w:ascii="Open Sans" w:eastAsia="Times New Roman" w:hAnsi="Open Sans" w:cs="Open Sans"/>
          <w:color w:val="111111"/>
          <w:kern w:val="0"/>
          <w:sz w:val="40"/>
          <w:szCs w:val="40"/>
          <w:lang w:eastAsia="pl-PL"/>
          <w14:ligatures w14:val="none"/>
        </w:rPr>
      </w:pPr>
      <w:r w:rsidRPr="009501FE">
        <w:rPr>
          <w:rFonts w:ascii="Open Sans" w:eastAsia="Times New Roman" w:hAnsi="Open Sans" w:cs="Open Sans"/>
          <w:color w:val="111111"/>
          <w:kern w:val="0"/>
          <w:sz w:val="40"/>
          <w:szCs w:val="40"/>
          <w:lang w:eastAsia="pl-PL"/>
          <w14:ligatures w14:val="none"/>
        </w:rPr>
        <w:t>Klauzula informacyjna dla odwiedzających FANPAGE FACEBOOK</w:t>
      </w:r>
    </w:p>
    <w:p w14:paraId="70305E90" w14:textId="77777777" w:rsidR="009501FE" w:rsidRPr="009501FE" w:rsidRDefault="009501FE" w:rsidP="009501FE">
      <w:pPr>
        <w:spacing w:after="0" w:line="240" w:lineRule="auto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 </w:t>
      </w:r>
    </w:p>
    <w:p w14:paraId="0AA8B6C6" w14:textId="77777777" w:rsidR="009501FE" w:rsidRPr="009501FE" w:rsidRDefault="009501FE" w:rsidP="009501FE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Times New Roman" w:eastAsia="Times New Roman" w:hAnsi="Times New Roman" w:cs="Times New Roman"/>
          <w:i/>
          <w:iCs/>
          <w:color w:val="111111"/>
          <w:kern w:val="0"/>
          <w:sz w:val="22"/>
          <w:szCs w:val="22"/>
          <w:lang w:eastAsia="pl-PL"/>
          <w14:ligatures w14:val="none"/>
        </w:rPr>
        <w:t>Dotyczy w szczególności osób, które dokonały subskrypcji fanpage poprzez kliknięcie ikony „Lubię to” lub „Obserwuj” lub opublikowały swój komentarz, pod którymkolwiek z postów zamieszczonych na fanpage’ u.</w:t>
      </w:r>
    </w:p>
    <w:p w14:paraId="0578722C" w14:textId="77777777" w:rsidR="009501FE" w:rsidRPr="009501FE" w:rsidRDefault="009501FE" w:rsidP="009501FE">
      <w:pPr>
        <w:spacing w:after="0" w:line="240" w:lineRule="auto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 </w:t>
      </w:r>
    </w:p>
    <w:p w14:paraId="78C0A3D9" w14:textId="5FFFC3F4" w:rsidR="009501FE" w:rsidRPr="009501FE" w:rsidRDefault="009501FE" w:rsidP="009501FE">
      <w:pPr>
        <w:numPr>
          <w:ilvl w:val="1"/>
          <w:numId w:val="1"/>
        </w:numPr>
        <w:spacing w:after="0" w:line="240" w:lineRule="auto"/>
        <w:ind w:left="0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Administratorem Państwa danych osobowych będzie Szkoła Podstawowa</w:t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 xml:space="preserve"> nr 8</w:t>
      </w:r>
      <w:r w:rsidRPr="009501FE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 xml:space="preserve"> w </w:t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Brzegu</w:t>
      </w:r>
      <w:r w:rsidRPr="009501FE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. </w:t>
      </w:r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Kontakt pod adresem</w:t>
      </w:r>
      <w:r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: ul. Lompy 1 49-300 Brzeg</w:t>
      </w:r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, tel.</w:t>
      </w:r>
      <w:r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 (77) 4045215</w:t>
      </w:r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, mail: </w:t>
      </w:r>
      <w:r>
        <w:rPr>
          <w:rFonts w:ascii="Calibri" w:eastAsia="Times New Roman" w:hAnsi="Calibri" w:cs="Calibri"/>
          <w:color w:val="111111"/>
          <w:kern w:val="0"/>
          <w:sz w:val="22"/>
          <w:szCs w:val="22"/>
          <w:lang w:eastAsia="pl-PL"/>
          <w14:ligatures w14:val="none"/>
        </w:rPr>
        <w:t>psp8@brzeg.pl</w:t>
      </w:r>
      <w:r w:rsidRPr="009501FE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15ABFEF" w14:textId="77777777" w:rsidR="009501FE" w:rsidRPr="009501FE" w:rsidRDefault="009501FE" w:rsidP="009501FE">
      <w:pPr>
        <w:spacing w:after="0" w:line="240" w:lineRule="auto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 </w:t>
      </w:r>
    </w:p>
    <w:p w14:paraId="6181F04A" w14:textId="77777777" w:rsidR="009501FE" w:rsidRPr="009501FE" w:rsidRDefault="009501FE" w:rsidP="009501FE">
      <w:pPr>
        <w:numPr>
          <w:ilvl w:val="1"/>
          <w:numId w:val="2"/>
        </w:numPr>
        <w:spacing w:after="0" w:line="240" w:lineRule="auto"/>
        <w:ind w:left="0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Informacje ogólne:</w:t>
      </w:r>
    </w:p>
    <w:p w14:paraId="50EC3720" w14:textId="77777777" w:rsidR="009501FE" w:rsidRPr="009501FE" w:rsidRDefault="009501FE" w:rsidP="009501FE">
      <w:pPr>
        <w:spacing w:after="0" w:line="240" w:lineRule="auto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Działanie naszego fanpage’a jest zgodne z wymogami, które są zawarte w regulaminie Facebooka. Informacje zawarte na Państwa profilu oraz aktywności wynikające z jego użytkowania są bezpośrednio administrowane przez Facebook.</w:t>
      </w:r>
    </w:p>
    <w:p w14:paraId="110BA437" w14:textId="77777777" w:rsidR="009501FE" w:rsidRPr="009501FE" w:rsidRDefault="009501FE" w:rsidP="009501FE">
      <w:pPr>
        <w:spacing w:after="0" w:line="240" w:lineRule="auto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Przetwarzamy Państwa dane tylko i wyłącznie na potrzebny odpowiedzi na Państwa pytania, komentowanie wpisów oraz komunikacji z użytkownikami w ramach prowadzonej przez nas działalności oraz treści przez nas udostępnionych.</w:t>
      </w:r>
    </w:p>
    <w:p w14:paraId="06A78071" w14:textId="77777777" w:rsidR="009501FE" w:rsidRPr="009501FE" w:rsidRDefault="009501FE" w:rsidP="009501FE">
      <w:pPr>
        <w:spacing w:after="0" w:line="240" w:lineRule="auto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Państwa aktywność związana z korzystania z naszego fanpage’a nie jest archiwizowana przez nas poza serwisem Facebook.</w:t>
      </w:r>
    </w:p>
    <w:p w14:paraId="62F713D7" w14:textId="77777777" w:rsidR="009501FE" w:rsidRPr="009501FE" w:rsidRDefault="009501FE" w:rsidP="009501FE">
      <w:pPr>
        <w:spacing w:after="0" w:line="240" w:lineRule="auto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Nie mamy kontroli nad tym, jakie dane gromadzi dostawca wtyczek lub stron serwisów społecznościowych i jak je przetwarza. Aby uzyskać informacje na temat celu i zakresu gromadzenia danych, w tym także plików </w:t>
      </w:r>
      <w:proofErr w:type="spellStart"/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cookies</w:t>
      </w:r>
      <w:proofErr w:type="spellEnd"/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 tam stosowanych, ich dalszego przetwarzania i wykorzystywania przez zewnętrznych dostawców oraz przysługujących Państwu praw oraz opcji ustawień ochrony prywatności tych dostawców, mogą Państwo zapoznać się z informacją o ochronie danych odpowiedniego dostawcy: Facebook Inc., 1601 S. California </w:t>
      </w:r>
      <w:proofErr w:type="spellStart"/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Ave</w:t>
      </w:r>
      <w:proofErr w:type="spellEnd"/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, </w:t>
      </w:r>
      <w:proofErr w:type="spellStart"/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Palo</w:t>
      </w:r>
      <w:proofErr w:type="spellEnd"/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 </w:t>
      </w:r>
      <w:proofErr w:type="spellStart"/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Alto</w:t>
      </w:r>
      <w:proofErr w:type="spellEnd"/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, CA 94304, USA </w:t>
      </w:r>
      <w:hyperlink r:id="rId5" w:history="1">
        <w:r w:rsidRPr="009501FE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pl-PL"/>
            <w14:ligatures w14:val="none"/>
          </w:rPr>
          <w:t>https://pl-pl.facebook.com/privacy/explanation.\</w:t>
        </w:r>
      </w:hyperlink>
    </w:p>
    <w:p w14:paraId="3BC10010" w14:textId="77777777" w:rsidR="009501FE" w:rsidRPr="009501FE" w:rsidRDefault="009501FE" w:rsidP="009501FE">
      <w:pPr>
        <w:spacing w:after="0" w:line="240" w:lineRule="auto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 </w:t>
      </w:r>
    </w:p>
    <w:p w14:paraId="762C414C" w14:textId="77777777" w:rsidR="009501FE" w:rsidRPr="009501FE" w:rsidRDefault="009501FE" w:rsidP="009501FE">
      <w:pPr>
        <w:numPr>
          <w:ilvl w:val="1"/>
          <w:numId w:val="3"/>
        </w:numPr>
        <w:spacing w:after="0" w:line="240" w:lineRule="auto"/>
        <w:ind w:left="0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Poprzez funkcjonowanie naszego fanpage’a zbieramy i przetwarzany następujące rodzaje danych osobowych:</w:t>
      </w:r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 identyfikator Facebooka (zazwyczaj zawierający imię i nazwisko); dane w zakresie opublikowanym na profilu na portalu społecznościowym Facebook; zdjęcie profilowe; inne zdjęcia (które również mogą przedstawiać wizerunek) wynikające z relacji fanpage- użytkownik. Umieszczanie zdjęć pod naszymi postami jest z Państwa strony dobrowolne; treść Państwa komentarzy oraz treść rozmowy prowadzonej przez aplikację Messenger, anonimowe dane statystyczne dotyczące osób odwiedzających fanpage dostępne za pomocą funkcji „Facebook </w:t>
      </w:r>
      <w:proofErr w:type="spellStart"/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Insights</w:t>
      </w:r>
      <w:proofErr w:type="spellEnd"/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” udostępnionej przez Facebooka stosownie do niepodlegających zmianie warunków korzystania z serwisu Facebook, gromadzone dzięki plikom szpiegującym (zwanym „plikami </w:t>
      </w:r>
      <w:proofErr w:type="spellStart"/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cookies</w:t>
      </w:r>
      <w:proofErr w:type="spellEnd"/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”), z których każdy zawiera niepowtarzalny kod użytkownika, który można powiązać z danymi połączenia użytkowników zarejestrowanych na Facebooku, a który zostaje pobrany i przetworzony w chwili otwarcia fanpage.</w:t>
      </w:r>
    </w:p>
    <w:p w14:paraId="1AD1F87F" w14:textId="77777777" w:rsidR="009501FE" w:rsidRPr="009501FE" w:rsidRDefault="009501FE" w:rsidP="009501FE">
      <w:pPr>
        <w:spacing w:after="0" w:line="240" w:lineRule="auto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 </w:t>
      </w:r>
    </w:p>
    <w:p w14:paraId="0436EB98" w14:textId="77777777" w:rsidR="009501FE" w:rsidRPr="009501FE" w:rsidRDefault="009501FE" w:rsidP="009501FE">
      <w:pPr>
        <w:numPr>
          <w:ilvl w:val="1"/>
          <w:numId w:val="4"/>
        </w:numPr>
        <w:spacing w:after="0" w:line="240" w:lineRule="auto"/>
        <w:ind w:left="0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Cele i podstawy prawne przetwarzania</w:t>
      </w:r>
    </w:p>
    <w:p w14:paraId="49F8D653" w14:textId="0B50E6BE" w:rsidR="009501FE" w:rsidRPr="009501FE" w:rsidRDefault="009501FE" w:rsidP="009501FE">
      <w:pPr>
        <w:pStyle w:val="Akapitzlist"/>
        <w:numPr>
          <w:ilvl w:val="2"/>
          <w:numId w:val="4"/>
        </w:numPr>
        <w:spacing w:after="0" w:line="240" w:lineRule="auto"/>
        <w:ind w:left="867" w:hanging="357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w celu prowadzenia fanpage’ a na portalu społecznościowym Facebook, na warunkach oraz na zasadach określonych przez Facebook Inc. oraz informowania za jego pomocą o naszej aktywności,</w:t>
      </w:r>
    </w:p>
    <w:p w14:paraId="6A42F927" w14:textId="508D4E98" w:rsidR="009501FE" w:rsidRPr="009501FE" w:rsidRDefault="009501FE" w:rsidP="009501FE">
      <w:pPr>
        <w:pStyle w:val="Akapitzlist"/>
        <w:numPr>
          <w:ilvl w:val="2"/>
          <w:numId w:val="4"/>
        </w:numPr>
        <w:spacing w:after="0" w:line="240" w:lineRule="auto"/>
        <w:ind w:left="867" w:hanging="357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promowaniu różnych wydarzeń, które organizujemy;</w:t>
      </w:r>
    </w:p>
    <w:p w14:paraId="265D468E" w14:textId="7D47C74D" w:rsidR="009501FE" w:rsidRPr="009501FE" w:rsidRDefault="009501FE" w:rsidP="009501FE">
      <w:pPr>
        <w:pStyle w:val="Akapitzlist"/>
        <w:numPr>
          <w:ilvl w:val="2"/>
          <w:numId w:val="4"/>
        </w:numPr>
        <w:spacing w:after="0" w:line="240" w:lineRule="auto"/>
        <w:ind w:left="867" w:hanging="357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budowaniu i utrzymaniu społeczności z nami związanej,</w:t>
      </w:r>
    </w:p>
    <w:p w14:paraId="636872F3" w14:textId="4C63A56F" w:rsidR="009501FE" w:rsidRPr="009501FE" w:rsidRDefault="009501FE" w:rsidP="009501FE">
      <w:pPr>
        <w:pStyle w:val="Akapitzlist"/>
        <w:numPr>
          <w:ilvl w:val="2"/>
          <w:numId w:val="4"/>
        </w:numPr>
        <w:spacing w:after="0" w:line="240" w:lineRule="auto"/>
        <w:ind w:left="867" w:hanging="357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lastRenderedPageBreak/>
        <w:t>w celu komunikacji za pośrednictwem dostępnych funkcjonalności serwisu Facebook (komentarze, chat, wiadomości)</w:t>
      </w:r>
    </w:p>
    <w:p w14:paraId="390ECB6A" w14:textId="77777777" w:rsidR="009501FE" w:rsidRPr="009501FE" w:rsidRDefault="009501FE" w:rsidP="009501FE">
      <w:pPr>
        <w:spacing w:after="0" w:line="240" w:lineRule="auto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 </w:t>
      </w:r>
    </w:p>
    <w:p w14:paraId="079E7402" w14:textId="77777777" w:rsidR="009501FE" w:rsidRPr="009501FE" w:rsidRDefault="009501FE" w:rsidP="009501FE">
      <w:pPr>
        <w:numPr>
          <w:ilvl w:val="1"/>
          <w:numId w:val="6"/>
        </w:numPr>
        <w:spacing w:after="0" w:line="240" w:lineRule="auto"/>
        <w:ind w:left="0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Odbiorcy danych</w:t>
      </w:r>
    </w:p>
    <w:p w14:paraId="64D523AD" w14:textId="28A2783B" w:rsidR="009501FE" w:rsidRPr="004727EB" w:rsidRDefault="009501FE" w:rsidP="004727EB">
      <w:pPr>
        <w:pStyle w:val="Akapitzlist"/>
        <w:numPr>
          <w:ilvl w:val="2"/>
          <w:numId w:val="7"/>
        </w:numPr>
        <w:spacing w:after="0" w:line="240" w:lineRule="auto"/>
        <w:ind w:left="510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4727EB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podmioty przetwarzające – czyli podmioty, z którymi zawarliśmy umowę powierzenia przetwarzania danych osobowych, np. wsparcie IT dla fanpage’a;</w:t>
      </w:r>
    </w:p>
    <w:p w14:paraId="5FC69177" w14:textId="3EB827E2" w:rsidR="009501FE" w:rsidRPr="004727EB" w:rsidRDefault="009501FE" w:rsidP="004727EB">
      <w:pPr>
        <w:pStyle w:val="Akapitzlist"/>
        <w:numPr>
          <w:ilvl w:val="2"/>
          <w:numId w:val="7"/>
        </w:numPr>
        <w:spacing w:after="0" w:line="240" w:lineRule="auto"/>
        <w:ind w:left="510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4727EB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podmioty, którym jesteśmy zobowiązani przekazać Państwa dane na podstawie obowiązujących przepisów prawa;</w:t>
      </w:r>
    </w:p>
    <w:p w14:paraId="5FC77877" w14:textId="49B9EB62" w:rsidR="009501FE" w:rsidRPr="004727EB" w:rsidRDefault="009501FE" w:rsidP="004727EB">
      <w:pPr>
        <w:pStyle w:val="Akapitzlist"/>
        <w:numPr>
          <w:ilvl w:val="2"/>
          <w:numId w:val="7"/>
        </w:numPr>
        <w:spacing w:after="0" w:line="240" w:lineRule="auto"/>
        <w:ind w:left="510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4727EB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właściciel portalu społecznościowego Facebook na zasadach dotyczących danych określonych przez Facebook dostępnych pod adresem https://www.facebook.com/about/privacy.</w:t>
      </w:r>
    </w:p>
    <w:p w14:paraId="02655F33" w14:textId="77777777" w:rsidR="009501FE" w:rsidRPr="009501FE" w:rsidRDefault="009501FE" w:rsidP="004727EB">
      <w:pPr>
        <w:spacing w:after="0" w:line="240" w:lineRule="auto"/>
        <w:ind w:left="510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Times New Roman" w:eastAsia="Times New Roman" w:hAnsi="Times New Roman" w:cs="Times New Roman"/>
          <w:color w:val="111111"/>
          <w:kern w:val="0"/>
          <w:u w:val="single"/>
          <w:lang w:eastAsia="pl-PL"/>
          <w14:ligatures w14:val="none"/>
        </w:rPr>
        <w:t>Jednocześnie informujemy, że nie przekazujemy Państwa danych poza teren Europejskiego Obszaru Gospodarczego, z zastrzeżeniem ponadnarodowego charakteru przepływu danych w ramach serwisu Facebook. Serwis Facebook może przekazywać Państwa dane poza teren Europejskiego Obszaru Gospodarczego. Jednocześnie wskazujemy, iż Facebook posiada certyfikat EU-US-</w:t>
      </w:r>
      <w:proofErr w:type="spellStart"/>
      <w:r w:rsidRPr="009501FE">
        <w:rPr>
          <w:rFonts w:ascii="Times New Roman" w:eastAsia="Times New Roman" w:hAnsi="Times New Roman" w:cs="Times New Roman"/>
          <w:color w:val="111111"/>
          <w:kern w:val="0"/>
          <w:u w:val="single"/>
          <w:lang w:eastAsia="pl-PL"/>
          <w14:ligatures w14:val="none"/>
        </w:rPr>
        <w:t>Privacy</w:t>
      </w:r>
      <w:proofErr w:type="spellEnd"/>
      <w:r w:rsidRPr="009501FE">
        <w:rPr>
          <w:rFonts w:ascii="Times New Roman" w:eastAsia="Times New Roman" w:hAnsi="Times New Roman" w:cs="Times New Roman"/>
          <w:color w:val="111111"/>
          <w:kern w:val="0"/>
          <w:u w:val="single"/>
          <w:lang w:eastAsia="pl-PL"/>
          <w14:ligatures w14:val="none"/>
        </w:rPr>
        <w:t xml:space="preserve"> </w:t>
      </w:r>
      <w:proofErr w:type="spellStart"/>
      <w:r w:rsidRPr="009501FE">
        <w:rPr>
          <w:rFonts w:ascii="Times New Roman" w:eastAsia="Times New Roman" w:hAnsi="Times New Roman" w:cs="Times New Roman"/>
          <w:color w:val="111111"/>
          <w:kern w:val="0"/>
          <w:u w:val="single"/>
          <w:lang w:eastAsia="pl-PL"/>
          <w14:ligatures w14:val="none"/>
        </w:rPr>
        <w:t>Shield</w:t>
      </w:r>
      <w:proofErr w:type="spellEnd"/>
      <w:r w:rsidRPr="009501FE">
        <w:rPr>
          <w:rFonts w:ascii="Times New Roman" w:eastAsia="Times New Roman" w:hAnsi="Times New Roman" w:cs="Times New Roman"/>
          <w:color w:val="111111"/>
          <w:kern w:val="0"/>
          <w:u w:val="single"/>
          <w:lang w:eastAsia="pl-PL"/>
          <w14:ligatures w14:val="none"/>
        </w:rPr>
        <w:t xml:space="preserve">. W ramach umowy pomiędzy USA a Komisją Europejską ta ostatnia stwierdziła odpowiedni poziom ochrony danych w przypadku przedsiębiorstw posiadających certyfikat </w:t>
      </w:r>
      <w:proofErr w:type="spellStart"/>
      <w:r w:rsidRPr="009501FE">
        <w:rPr>
          <w:rFonts w:ascii="Times New Roman" w:eastAsia="Times New Roman" w:hAnsi="Times New Roman" w:cs="Times New Roman"/>
          <w:color w:val="111111"/>
          <w:kern w:val="0"/>
          <w:u w:val="single"/>
          <w:lang w:eastAsia="pl-PL"/>
          <w14:ligatures w14:val="none"/>
        </w:rPr>
        <w:t>Privacy</w:t>
      </w:r>
      <w:proofErr w:type="spellEnd"/>
      <w:r w:rsidRPr="009501FE">
        <w:rPr>
          <w:rFonts w:ascii="Times New Roman" w:eastAsia="Times New Roman" w:hAnsi="Times New Roman" w:cs="Times New Roman"/>
          <w:color w:val="111111"/>
          <w:kern w:val="0"/>
          <w:u w:val="single"/>
          <w:lang w:eastAsia="pl-PL"/>
          <w14:ligatures w14:val="none"/>
        </w:rPr>
        <w:t xml:space="preserve"> </w:t>
      </w:r>
      <w:proofErr w:type="spellStart"/>
      <w:r w:rsidRPr="009501FE">
        <w:rPr>
          <w:rFonts w:ascii="Times New Roman" w:eastAsia="Times New Roman" w:hAnsi="Times New Roman" w:cs="Times New Roman"/>
          <w:color w:val="111111"/>
          <w:kern w:val="0"/>
          <w:u w:val="single"/>
          <w:lang w:eastAsia="pl-PL"/>
          <w14:ligatures w14:val="none"/>
        </w:rPr>
        <w:t>Shield</w:t>
      </w:r>
      <w:proofErr w:type="spellEnd"/>
      <w:r w:rsidRPr="009501FE">
        <w:rPr>
          <w:rFonts w:ascii="Times New Roman" w:eastAsia="Times New Roman" w:hAnsi="Times New Roman" w:cs="Times New Roman"/>
          <w:i/>
          <w:iCs/>
          <w:color w:val="111111"/>
          <w:kern w:val="0"/>
          <w:lang w:eastAsia="pl-PL"/>
          <w14:ligatures w14:val="none"/>
        </w:rPr>
        <w:t>.</w:t>
      </w:r>
    </w:p>
    <w:p w14:paraId="0601E592" w14:textId="77777777" w:rsidR="009501FE" w:rsidRPr="009501FE" w:rsidRDefault="009501FE" w:rsidP="009501FE">
      <w:pPr>
        <w:spacing w:after="0" w:line="240" w:lineRule="auto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 </w:t>
      </w:r>
    </w:p>
    <w:p w14:paraId="11D0D4CE" w14:textId="77777777" w:rsidR="009501FE" w:rsidRPr="009501FE" w:rsidRDefault="009501FE" w:rsidP="009501FE">
      <w:pPr>
        <w:numPr>
          <w:ilvl w:val="1"/>
          <w:numId w:val="8"/>
        </w:numPr>
        <w:spacing w:after="0" w:line="240" w:lineRule="auto"/>
        <w:ind w:left="0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 Okres przechowywania danych:</w:t>
      </w:r>
    </w:p>
    <w:p w14:paraId="1380A73D" w14:textId="78564FB8" w:rsidR="009501FE" w:rsidRPr="004727EB" w:rsidRDefault="009501FE" w:rsidP="004727EB">
      <w:pPr>
        <w:pStyle w:val="Akapitzlist"/>
        <w:numPr>
          <w:ilvl w:val="1"/>
          <w:numId w:val="13"/>
        </w:numPr>
        <w:spacing w:after="0" w:line="240" w:lineRule="auto"/>
        <w:ind w:left="17" w:hanging="357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4727EB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w przypadku informacji, które posiadamy w ramach udostępnionych przez Państwa komentarzy, będą one dostępne na naszym serwisie do czasu usunięcia ich przez autora;</w:t>
      </w:r>
    </w:p>
    <w:p w14:paraId="499C9388" w14:textId="77777777" w:rsidR="009501FE" w:rsidRPr="009501FE" w:rsidRDefault="009501FE" w:rsidP="004727EB">
      <w:pPr>
        <w:numPr>
          <w:ilvl w:val="1"/>
          <w:numId w:val="13"/>
        </w:numPr>
        <w:spacing w:after="0" w:line="240" w:lineRule="auto"/>
        <w:ind w:left="0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Państwa dane osobowe gromadzone przez Facebook tj. historia wpisów, historia aktywności w aplikacji Messenger, historia aktywności poprzez aplikację Instagram podlega retencji na zasadach określonych regulaminem Facebooka;</w:t>
      </w:r>
    </w:p>
    <w:p w14:paraId="16D4ABBA" w14:textId="77777777" w:rsidR="009501FE" w:rsidRPr="009501FE" w:rsidRDefault="009501FE" w:rsidP="004727EB">
      <w:pPr>
        <w:numPr>
          <w:ilvl w:val="1"/>
          <w:numId w:val="13"/>
        </w:numPr>
        <w:spacing w:after="0" w:line="240" w:lineRule="auto"/>
        <w:ind w:left="0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dane statystyczne dotyczące osób odwiedzających fanpage dostępne za pomocą funkcji „Facebook </w:t>
      </w:r>
      <w:proofErr w:type="spellStart"/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Insights</w:t>
      </w:r>
      <w:proofErr w:type="spellEnd"/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” będą przetwarzane przez czas dostępności tych danych w serwisie Facebook wynoszący 2 lata.</w:t>
      </w:r>
    </w:p>
    <w:p w14:paraId="77CCBC29" w14:textId="77777777" w:rsidR="009501FE" w:rsidRPr="009501FE" w:rsidRDefault="009501FE" w:rsidP="009501FE">
      <w:pPr>
        <w:spacing w:after="0" w:line="240" w:lineRule="auto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 </w:t>
      </w:r>
    </w:p>
    <w:p w14:paraId="045B5694" w14:textId="77777777" w:rsidR="009501FE" w:rsidRPr="009501FE" w:rsidRDefault="009501FE" w:rsidP="009501FE">
      <w:pPr>
        <w:numPr>
          <w:ilvl w:val="1"/>
          <w:numId w:val="10"/>
        </w:numPr>
        <w:spacing w:after="0" w:line="240" w:lineRule="auto"/>
        <w:ind w:left="0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Prawa przysługujące osobom, których dane dotyczą</w:t>
      </w:r>
    </w:p>
    <w:p w14:paraId="3F150B9C" w14:textId="77777777" w:rsidR="009501FE" w:rsidRPr="009501FE" w:rsidRDefault="009501FE" w:rsidP="004727EB">
      <w:pPr>
        <w:numPr>
          <w:ilvl w:val="1"/>
          <w:numId w:val="14"/>
        </w:numPr>
        <w:spacing w:after="0" w:line="240" w:lineRule="auto"/>
        <w:ind w:left="17" w:hanging="357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prawo dostępu do treści przetwarzanych danych oraz otrzymania ich kopii,</w:t>
      </w:r>
    </w:p>
    <w:p w14:paraId="256B4115" w14:textId="77777777" w:rsidR="009501FE" w:rsidRPr="009501FE" w:rsidRDefault="009501FE" w:rsidP="004727EB">
      <w:pPr>
        <w:numPr>
          <w:ilvl w:val="1"/>
          <w:numId w:val="14"/>
        </w:numPr>
        <w:spacing w:after="0" w:line="240" w:lineRule="auto"/>
        <w:ind w:left="0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prawo do sprostowania (poprawiania) danych,</w:t>
      </w:r>
    </w:p>
    <w:p w14:paraId="1EAC7B34" w14:textId="77777777" w:rsidR="009501FE" w:rsidRPr="009501FE" w:rsidRDefault="009501FE" w:rsidP="004727EB">
      <w:pPr>
        <w:numPr>
          <w:ilvl w:val="1"/>
          <w:numId w:val="14"/>
        </w:numPr>
        <w:spacing w:after="0" w:line="240" w:lineRule="auto"/>
        <w:ind w:left="0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prawo do usunięcia danych,</w:t>
      </w:r>
    </w:p>
    <w:p w14:paraId="59FF32AF" w14:textId="77777777" w:rsidR="009501FE" w:rsidRPr="009501FE" w:rsidRDefault="009501FE" w:rsidP="004727EB">
      <w:pPr>
        <w:numPr>
          <w:ilvl w:val="1"/>
          <w:numId w:val="14"/>
        </w:numPr>
        <w:spacing w:after="0" w:line="240" w:lineRule="auto"/>
        <w:ind w:left="0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prawo do ograniczenia przetwarzania danych,</w:t>
      </w:r>
    </w:p>
    <w:p w14:paraId="2E4857A4" w14:textId="77777777" w:rsidR="009501FE" w:rsidRPr="009501FE" w:rsidRDefault="009501FE" w:rsidP="004727EB">
      <w:pPr>
        <w:numPr>
          <w:ilvl w:val="1"/>
          <w:numId w:val="14"/>
        </w:numPr>
        <w:spacing w:after="0" w:line="240" w:lineRule="auto"/>
        <w:ind w:left="0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prawo do wniesienia sprzeciwu wobec przetwarzania danych,</w:t>
      </w:r>
    </w:p>
    <w:p w14:paraId="2856EFEB" w14:textId="77777777" w:rsidR="009501FE" w:rsidRPr="009501FE" w:rsidRDefault="009501FE" w:rsidP="004727EB">
      <w:pPr>
        <w:numPr>
          <w:ilvl w:val="1"/>
          <w:numId w:val="14"/>
        </w:numPr>
        <w:spacing w:after="0" w:line="240" w:lineRule="auto"/>
        <w:ind w:left="0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prawo do cofnięcia zgody – gdy przetwarzamy dane na podstawie Państwa zgody, przysługuje Państwu prawo do jej cofnięcia i to w dowolnym momencie. Ważne, aby zapamiętać, że: cofnięcie udzielonej zgody nie będzie miało wpływu na zgodność z prawem przetwarzania, którego dokonaliśmy na podstawie zgody przed jej cofnięciem.</w:t>
      </w:r>
    </w:p>
    <w:p w14:paraId="2A3ECCD6" w14:textId="77777777" w:rsidR="009501FE" w:rsidRPr="009501FE" w:rsidRDefault="009501FE" w:rsidP="004727EB">
      <w:pPr>
        <w:numPr>
          <w:ilvl w:val="1"/>
          <w:numId w:val="14"/>
        </w:numPr>
        <w:spacing w:after="0" w:line="240" w:lineRule="auto"/>
        <w:ind w:left="0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prawo do wniesienia skargi do organu nadzorczego zarówno w Polsce (do Prezesa Urzędu Ochrony Danych osobowych, infolinia tel.: 606 950 000), jak i w państwie członkowskim UE swojego zwykłego miejsca pobytu, miejsca pracy lub domniemanego naruszenia.</w:t>
      </w:r>
    </w:p>
    <w:p w14:paraId="4644E5A3" w14:textId="77777777" w:rsidR="009501FE" w:rsidRPr="009501FE" w:rsidRDefault="009501FE" w:rsidP="009501FE">
      <w:pPr>
        <w:spacing w:after="0" w:line="240" w:lineRule="auto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 </w:t>
      </w:r>
    </w:p>
    <w:p w14:paraId="5C2A8B62" w14:textId="77777777" w:rsidR="009501FE" w:rsidRPr="009501FE" w:rsidRDefault="009501FE" w:rsidP="009501FE">
      <w:pPr>
        <w:numPr>
          <w:ilvl w:val="1"/>
          <w:numId w:val="12"/>
        </w:numPr>
        <w:spacing w:after="0" w:line="240" w:lineRule="auto"/>
        <w:ind w:left="0"/>
        <w:jc w:val="both"/>
        <w:textAlignment w:val="top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501FE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Podanie danych jest niezbędne w celu przeglądania fanpage’ a lub pozostawiania komentarzy.</w:t>
      </w:r>
    </w:p>
    <w:p w14:paraId="2549DA01" w14:textId="77777777" w:rsidR="00C93F48" w:rsidRDefault="00C93F48" w:rsidP="009501FE">
      <w:pPr>
        <w:spacing w:after="0"/>
      </w:pPr>
    </w:p>
    <w:sectPr w:rsidR="00C93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931F3"/>
    <w:multiLevelType w:val="multilevel"/>
    <w:tmpl w:val="6CDE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Times New Roman" w:hAnsi="Times New Roman" w:cs="Times New Roman" w:hint="default"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805D2"/>
    <w:multiLevelType w:val="multilevel"/>
    <w:tmpl w:val="31E8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Times New Roman" w:hAnsi="Times New Roman" w:cs="Times New Roman" w:hint="default"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664203"/>
    <w:multiLevelType w:val="multilevel"/>
    <w:tmpl w:val="6CDE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Times New Roman" w:hAnsi="Times New Roman" w:cs="Times New Roman" w:hint="default"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534279">
    <w:abstractNumId w:val="0"/>
  </w:num>
  <w:num w:numId="2" w16cid:durableId="1834031848">
    <w:abstractNumId w:val="0"/>
    <w:lvlOverride w:ilvl="1">
      <w:startOverride w:val="2"/>
    </w:lvlOverride>
  </w:num>
  <w:num w:numId="3" w16cid:durableId="138695252">
    <w:abstractNumId w:val="0"/>
    <w:lvlOverride w:ilvl="1">
      <w:startOverride w:val="3"/>
    </w:lvlOverride>
  </w:num>
  <w:num w:numId="4" w16cid:durableId="1218471066">
    <w:abstractNumId w:val="0"/>
    <w:lvlOverride w:ilvl="1">
      <w:startOverride w:val="4"/>
    </w:lvlOverride>
  </w:num>
  <w:num w:numId="5" w16cid:durableId="1123108670">
    <w:abstractNumId w:val="0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6" w16cid:durableId="904340579">
    <w:abstractNumId w:val="0"/>
    <w:lvlOverride w:ilvl="1">
      <w:startOverride w:val="5"/>
    </w:lvlOverride>
  </w:num>
  <w:num w:numId="7" w16cid:durableId="340399094">
    <w:abstractNumId w:val="0"/>
    <w:lvlOverride w:ilvl="1">
      <w:lvl w:ilvl="1">
        <w:numFmt w:val="lowerLetter"/>
        <w:lvlText w:val="%2."/>
        <w:lvlJc w:val="left"/>
      </w:lvl>
    </w:lvlOverride>
  </w:num>
  <w:num w:numId="8" w16cid:durableId="609629261">
    <w:abstractNumId w:val="0"/>
    <w:lvlOverride w:ilvl="1">
      <w:startOverride w:val="6"/>
    </w:lvlOverride>
  </w:num>
  <w:num w:numId="9" w16cid:durableId="25568543">
    <w:abstractNumId w:val="0"/>
    <w:lvlOverride w:ilvl="1">
      <w:lvl w:ilvl="1">
        <w:numFmt w:val="lowerLetter"/>
        <w:lvlText w:val="%2."/>
        <w:lvlJc w:val="left"/>
      </w:lvl>
    </w:lvlOverride>
  </w:num>
  <w:num w:numId="10" w16cid:durableId="1671979526">
    <w:abstractNumId w:val="0"/>
    <w:lvlOverride w:ilvl="1">
      <w:startOverride w:val="7"/>
    </w:lvlOverride>
  </w:num>
  <w:num w:numId="11" w16cid:durableId="1817185790">
    <w:abstractNumId w:val="0"/>
    <w:lvlOverride w:ilvl="1">
      <w:lvl w:ilvl="1">
        <w:numFmt w:val="lowerLetter"/>
        <w:lvlText w:val="%2."/>
        <w:lvlJc w:val="left"/>
      </w:lvl>
    </w:lvlOverride>
  </w:num>
  <w:num w:numId="12" w16cid:durableId="727998371">
    <w:abstractNumId w:val="0"/>
    <w:lvlOverride w:ilvl="1">
      <w:startOverride w:val="8"/>
    </w:lvlOverride>
  </w:num>
  <w:num w:numId="13" w16cid:durableId="1953852814">
    <w:abstractNumId w:val="1"/>
  </w:num>
  <w:num w:numId="14" w16cid:durableId="630405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FE"/>
    <w:rsid w:val="004727EB"/>
    <w:rsid w:val="0081328B"/>
    <w:rsid w:val="009501FE"/>
    <w:rsid w:val="00A87266"/>
    <w:rsid w:val="00C93F48"/>
    <w:rsid w:val="00CA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FEB1"/>
  <w15:chartTrackingRefBased/>
  <w15:docId w15:val="{91741054-D820-480E-A52C-8737F6A8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0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0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0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0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0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0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0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0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0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0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01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1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01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01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01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01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0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0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0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0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0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01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01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01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0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01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01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2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4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-pl.facebook.com/privacy/explanation.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Wolak</dc:creator>
  <cp:keywords/>
  <dc:description/>
  <cp:lastModifiedBy>Katarzyna Wolak</cp:lastModifiedBy>
  <cp:revision>1</cp:revision>
  <dcterms:created xsi:type="dcterms:W3CDTF">2024-09-28T14:42:00Z</dcterms:created>
  <dcterms:modified xsi:type="dcterms:W3CDTF">2024-09-28T15:00:00Z</dcterms:modified>
</cp:coreProperties>
</file>